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65" w:rsidRDefault="009E6A65" w:rsidP="00225D9C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Sie finden auf den nachstehenden 2 Seiten </w:t>
      </w:r>
      <w:r w:rsidR="00AC2BA6">
        <w:rPr>
          <w:rFonts w:ascii="Arial" w:hAnsi="Arial" w:cs="Arial"/>
          <w:color w:val="1F497D"/>
        </w:rPr>
        <w:t>einen</w:t>
      </w:r>
      <w:r w:rsidRPr="00E43774">
        <w:rPr>
          <w:rFonts w:ascii="Arial" w:hAnsi="Arial" w:cs="Arial"/>
          <w:color w:val="1F497D"/>
        </w:rPr>
        <w:t xml:space="preserve"> Musterfragebogen für </w:t>
      </w:r>
      <w:r w:rsidR="00136341">
        <w:rPr>
          <w:rFonts w:ascii="Arial" w:hAnsi="Arial" w:cs="Arial"/>
          <w:color w:val="1F497D"/>
        </w:rPr>
        <w:t xml:space="preserve">die Standardversion des einheitlichen Fragebogens für </w:t>
      </w:r>
      <w:r w:rsidRPr="00E43774">
        <w:rPr>
          <w:rFonts w:ascii="Arial" w:hAnsi="Arial" w:cs="Arial"/>
          <w:color w:val="1F497D"/>
        </w:rPr>
        <w:t xml:space="preserve">Blut- und Plasmaspenderinnen und </w:t>
      </w:r>
      <w:r>
        <w:rPr>
          <w:rFonts w:ascii="Arial" w:hAnsi="Arial" w:cs="Arial"/>
          <w:color w:val="1F497D"/>
        </w:rPr>
        <w:t>–</w:t>
      </w:r>
      <w:proofErr w:type="spellStart"/>
      <w:r w:rsidRPr="00E43774">
        <w:rPr>
          <w:rFonts w:ascii="Arial" w:hAnsi="Arial" w:cs="Arial"/>
          <w:color w:val="1F497D"/>
        </w:rPr>
        <w:t>spender</w:t>
      </w:r>
      <w:proofErr w:type="spellEnd"/>
      <w:r w:rsidR="00AC2BA6">
        <w:rPr>
          <w:rFonts w:ascii="Arial" w:hAnsi="Arial" w:cs="Arial"/>
          <w:color w:val="1F497D"/>
        </w:rPr>
        <w:t xml:space="preserve">, </w:t>
      </w:r>
      <w:r w:rsidRPr="00E43774">
        <w:rPr>
          <w:rFonts w:ascii="Arial" w:hAnsi="Arial" w:cs="Arial"/>
          <w:color w:val="1F497D"/>
        </w:rPr>
        <w:t xml:space="preserve">den das Paul-Ehrlich-Institut entsprechend der </w:t>
      </w:r>
      <w:r>
        <w:rPr>
          <w:rFonts w:ascii="Arial" w:hAnsi="Arial" w:cs="Arial"/>
          <w:color w:val="1F497D"/>
        </w:rPr>
        <w:t>Empfehlung der R</w:t>
      </w:r>
      <w:r w:rsidRPr="00E43774">
        <w:rPr>
          <w:rFonts w:ascii="Arial" w:hAnsi="Arial" w:cs="Arial"/>
          <w:color w:val="1F497D"/>
        </w:rPr>
        <w:t xml:space="preserve">ichtlinie </w:t>
      </w:r>
      <w:proofErr w:type="spellStart"/>
      <w:r w:rsidRPr="00E43774">
        <w:rPr>
          <w:rFonts w:ascii="Arial" w:hAnsi="Arial" w:cs="Arial"/>
          <w:color w:val="1F497D"/>
        </w:rPr>
        <w:t>Hämotherapie</w:t>
      </w:r>
      <w:proofErr w:type="spellEnd"/>
      <w:r>
        <w:rPr>
          <w:rFonts w:ascii="Arial" w:hAnsi="Arial" w:cs="Arial"/>
          <w:color w:val="1F497D"/>
        </w:rPr>
        <w:t xml:space="preserve"> </w:t>
      </w:r>
      <w:r w:rsidRPr="00E43774">
        <w:rPr>
          <w:rFonts w:ascii="Arial" w:hAnsi="Arial" w:cs="Arial"/>
          <w:color w:val="1F497D"/>
        </w:rPr>
        <w:t>zur Verf</w:t>
      </w:r>
      <w:r w:rsidRPr="00E43774">
        <w:rPr>
          <w:rFonts w:ascii="Arial" w:hAnsi="Arial" w:cs="Arial"/>
          <w:color w:val="1F497D"/>
        </w:rPr>
        <w:t>ü</w:t>
      </w:r>
      <w:r w:rsidRPr="00E43774">
        <w:rPr>
          <w:rFonts w:ascii="Arial" w:hAnsi="Arial" w:cs="Arial"/>
          <w:color w:val="1F497D"/>
        </w:rPr>
        <w:t>gung stellt.  Blut- und Plasmaspendeeinrichtungen können auf der Basis diese</w:t>
      </w:r>
      <w:r>
        <w:rPr>
          <w:rFonts w:ascii="Arial" w:hAnsi="Arial" w:cs="Arial"/>
          <w:color w:val="1F497D"/>
        </w:rPr>
        <w:t>r</w:t>
      </w:r>
      <w:r w:rsidRPr="00E43774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Vorlage</w:t>
      </w:r>
      <w:r w:rsidRPr="00E43774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den in ihrer</w:t>
      </w:r>
      <w:r w:rsidRPr="00E43774">
        <w:rPr>
          <w:rFonts w:ascii="Arial" w:hAnsi="Arial" w:cs="Arial"/>
          <w:color w:val="1F497D"/>
        </w:rPr>
        <w:t xml:space="preserve"> Institution </w:t>
      </w:r>
      <w:r>
        <w:rPr>
          <w:rFonts w:ascii="Arial" w:hAnsi="Arial" w:cs="Arial"/>
          <w:color w:val="1F497D"/>
        </w:rPr>
        <w:t>einzusetzenden Fragebogen erstellen.</w:t>
      </w:r>
      <w:r w:rsidRPr="00E43774">
        <w:rPr>
          <w:rFonts w:ascii="Arial" w:hAnsi="Arial" w:cs="Arial"/>
          <w:color w:val="1F497D"/>
        </w:rPr>
        <w:t xml:space="preserve"> Im Ergebnis können die Frageb</w:t>
      </w:r>
      <w:r w:rsidRPr="00E43774">
        <w:rPr>
          <w:rFonts w:ascii="Arial" w:hAnsi="Arial" w:cs="Arial"/>
          <w:color w:val="1F497D"/>
        </w:rPr>
        <w:t>ö</w:t>
      </w:r>
      <w:r w:rsidRPr="00E43774">
        <w:rPr>
          <w:rFonts w:ascii="Arial" w:hAnsi="Arial" w:cs="Arial"/>
          <w:color w:val="1F497D"/>
        </w:rPr>
        <w:t>gen in den verschiedenen Spendeeinrichtungen leicht unterschiedlich gestaltet sein</w:t>
      </w:r>
      <w:r w:rsidR="004339A2">
        <w:rPr>
          <w:rFonts w:ascii="Arial" w:hAnsi="Arial" w:cs="Arial"/>
          <w:color w:val="1F497D"/>
        </w:rPr>
        <w:t>. D</w:t>
      </w:r>
      <w:bookmarkStart w:id="0" w:name="_GoBack"/>
      <w:bookmarkEnd w:id="0"/>
      <w:r w:rsidRPr="00E43774">
        <w:rPr>
          <w:rFonts w:ascii="Arial" w:hAnsi="Arial" w:cs="Arial"/>
          <w:color w:val="1F497D"/>
        </w:rPr>
        <w:t xml:space="preserve">en Rahmen gibt der </w:t>
      </w:r>
      <w:r w:rsidR="00136341">
        <w:rPr>
          <w:rFonts w:ascii="Arial" w:hAnsi="Arial" w:cs="Arial"/>
          <w:color w:val="1F497D"/>
        </w:rPr>
        <w:t xml:space="preserve">hier veröffentlichte </w:t>
      </w:r>
      <w:r w:rsidRPr="00E43774">
        <w:rPr>
          <w:rFonts w:ascii="Arial" w:hAnsi="Arial" w:cs="Arial"/>
          <w:color w:val="1F497D"/>
        </w:rPr>
        <w:t xml:space="preserve">Musterfragebogen </w:t>
      </w:r>
      <w:r w:rsidR="00136341">
        <w:rPr>
          <w:rFonts w:ascii="Arial" w:hAnsi="Arial" w:cs="Arial"/>
          <w:color w:val="1F497D"/>
        </w:rPr>
        <w:t xml:space="preserve">für die Standardversion </w:t>
      </w:r>
      <w:r w:rsidRPr="00E43774">
        <w:rPr>
          <w:rFonts w:ascii="Arial" w:hAnsi="Arial" w:cs="Arial"/>
          <w:color w:val="1F497D"/>
        </w:rPr>
        <w:t>vor.</w:t>
      </w:r>
      <w:r>
        <w:rPr>
          <w:rFonts w:ascii="Arial" w:hAnsi="Arial" w:cs="Arial"/>
          <w:color w:val="1F497D"/>
        </w:rPr>
        <w:t xml:space="preserve"> </w:t>
      </w:r>
    </w:p>
    <w:p w:rsidR="009E6A65" w:rsidRDefault="009E6A65" w:rsidP="009E6A65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In der nachstehenden</w:t>
      </w:r>
      <w:r w:rsidRPr="00E43774">
        <w:rPr>
          <w:rFonts w:ascii="Arial" w:hAnsi="Arial" w:cs="Arial"/>
          <w:color w:val="1F497D"/>
        </w:rPr>
        <w:t xml:space="preserve"> Vorlage ist zu erkennen, welche Anpassungen möglich sind</w:t>
      </w:r>
      <w:r>
        <w:rPr>
          <w:rFonts w:ascii="Arial" w:hAnsi="Arial" w:cs="Arial"/>
          <w:color w:val="1F497D"/>
        </w:rPr>
        <w:t>:</w:t>
      </w:r>
    </w:p>
    <w:p w:rsidR="00225D9C" w:rsidRPr="003022AB" w:rsidRDefault="00225D9C" w:rsidP="00225D9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3022AB">
        <w:rPr>
          <w:rFonts w:ascii="Arial" w:hAnsi="Arial" w:cs="Arial"/>
          <w:color w:val="1F497D"/>
        </w:rPr>
        <w:t xml:space="preserve">Die </w:t>
      </w:r>
      <w:r w:rsidRPr="003022AB">
        <w:rPr>
          <w:rFonts w:ascii="Arial" w:hAnsi="Arial" w:cs="Arial"/>
          <w:color w:val="1F497D"/>
          <w:highlight w:val="green"/>
        </w:rPr>
        <w:t>grün</w:t>
      </w:r>
      <w:r w:rsidRPr="003022AB">
        <w:rPr>
          <w:rFonts w:ascii="Arial" w:hAnsi="Arial" w:cs="Arial"/>
          <w:color w:val="1F497D"/>
        </w:rPr>
        <w:t xml:space="preserve"> hinterlegten Zusatzangaben des Spenders müssen nicht auf einem selbst auszufüllenden Fragebogen dokumentiert werden, sondern können auch im G</w:t>
      </w:r>
      <w:r w:rsidRPr="003022AB">
        <w:rPr>
          <w:rFonts w:ascii="Arial" w:hAnsi="Arial" w:cs="Arial"/>
          <w:color w:val="1F497D"/>
        </w:rPr>
        <w:t>e</w:t>
      </w:r>
      <w:r w:rsidRPr="003022AB">
        <w:rPr>
          <w:rFonts w:ascii="Arial" w:hAnsi="Arial" w:cs="Arial"/>
          <w:color w:val="1F497D"/>
        </w:rPr>
        <w:t>spräch durch das ärztliche Spendepersonal erfragt und dokumentiert werden.</w:t>
      </w:r>
    </w:p>
    <w:p w:rsidR="00225D9C" w:rsidRDefault="00225D9C" w:rsidP="00225D9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Ausschließlich die</w:t>
      </w:r>
      <w:r w:rsidRPr="00AE2315">
        <w:rPr>
          <w:rFonts w:ascii="Arial" w:hAnsi="Arial" w:cs="Arial"/>
          <w:color w:val="1F497D"/>
        </w:rPr>
        <w:t xml:space="preserve"> </w:t>
      </w:r>
      <w:r w:rsidRPr="00AE2315">
        <w:rPr>
          <w:rFonts w:ascii="Arial" w:hAnsi="Arial" w:cs="Arial"/>
          <w:color w:val="1F497D"/>
          <w:highlight w:val="lightGray"/>
        </w:rPr>
        <w:t>grau</w:t>
      </w:r>
      <w:r w:rsidRPr="00AE2315">
        <w:rPr>
          <w:rFonts w:ascii="Arial" w:hAnsi="Arial" w:cs="Arial"/>
          <w:color w:val="1F497D"/>
        </w:rPr>
        <w:t xml:space="preserve"> hinterlegten Ankreuzkästchen können auch zu jeweils nur e</w:t>
      </w:r>
      <w:r w:rsidRPr="00AE2315">
        <w:rPr>
          <w:rFonts w:ascii="Arial" w:hAnsi="Arial" w:cs="Arial"/>
          <w:color w:val="1F497D"/>
        </w:rPr>
        <w:t>i</w:t>
      </w:r>
      <w:r w:rsidRPr="00AE2315">
        <w:rPr>
          <w:rFonts w:ascii="Arial" w:hAnsi="Arial" w:cs="Arial"/>
          <w:color w:val="1F497D"/>
        </w:rPr>
        <w:t>nem Ja- bzw. Nein-Kästchen pro Fragenkomplex zusammengefasst werden.</w:t>
      </w:r>
      <w:r>
        <w:rPr>
          <w:rFonts w:ascii="Arial" w:hAnsi="Arial" w:cs="Arial"/>
          <w:color w:val="1F497D"/>
        </w:rPr>
        <w:t xml:space="preserve"> </w:t>
      </w:r>
    </w:p>
    <w:p w:rsidR="00225D9C" w:rsidRPr="009E6A65" w:rsidRDefault="00225D9C" w:rsidP="00225D9C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/>
          <w:b/>
        </w:rPr>
      </w:pPr>
      <w:r w:rsidRPr="00427812">
        <w:rPr>
          <w:rFonts w:ascii="Arial" w:hAnsi="Arial" w:cs="Arial"/>
          <w:color w:val="1F497D"/>
        </w:rPr>
        <w:t xml:space="preserve">Die Aufnahme der mit </w:t>
      </w:r>
      <w:r w:rsidRPr="00427812">
        <w:rPr>
          <w:rFonts w:ascii="Arial" w:hAnsi="Arial" w:cs="Arial"/>
          <w:color w:val="1F497D"/>
          <w:highlight w:val="cyan"/>
        </w:rPr>
        <w:t>1)</w:t>
      </w:r>
      <w:r w:rsidRPr="00427812">
        <w:rPr>
          <w:rFonts w:ascii="Arial" w:hAnsi="Arial" w:cs="Arial"/>
          <w:color w:val="1F497D"/>
        </w:rPr>
        <w:t xml:space="preserve"> markierten Fragen in den institutseigenen Fragebogen ist nicht verpflichtend. </w:t>
      </w:r>
    </w:p>
    <w:p w:rsidR="009E6A65" w:rsidRPr="009E6A65" w:rsidRDefault="009E6A65" w:rsidP="009E6A6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Die mit </w:t>
      </w:r>
      <w:r w:rsidRPr="00427812">
        <w:rPr>
          <w:rFonts w:ascii="Arial" w:hAnsi="Arial" w:cs="Arial"/>
          <w:color w:val="1F497D"/>
          <w:highlight w:val="yellow"/>
        </w:rPr>
        <w:t>2)</w:t>
      </w:r>
      <w:r w:rsidRPr="00427812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markierten </w:t>
      </w:r>
      <w:r w:rsidRPr="00427812">
        <w:rPr>
          <w:rFonts w:ascii="Arial" w:hAnsi="Arial" w:cs="Arial"/>
          <w:color w:val="1F497D"/>
        </w:rPr>
        <w:t>Frage</w:t>
      </w:r>
      <w:r>
        <w:rPr>
          <w:rFonts w:ascii="Arial" w:hAnsi="Arial" w:cs="Arial"/>
          <w:color w:val="1F497D"/>
        </w:rPr>
        <w:t>n</w:t>
      </w:r>
      <w:r w:rsidRPr="00427812">
        <w:rPr>
          <w:rFonts w:ascii="Arial" w:hAnsi="Arial" w:cs="Arial"/>
          <w:color w:val="1F497D"/>
        </w:rPr>
        <w:t xml:space="preserve"> bzw. einzelne</w:t>
      </w:r>
      <w:r>
        <w:rPr>
          <w:rFonts w:ascii="Arial" w:hAnsi="Arial" w:cs="Arial"/>
          <w:color w:val="1F497D"/>
        </w:rPr>
        <w:t>n</w:t>
      </w:r>
      <w:r w:rsidRPr="00427812">
        <w:rPr>
          <w:rFonts w:ascii="Arial" w:hAnsi="Arial" w:cs="Arial"/>
          <w:color w:val="1F497D"/>
        </w:rPr>
        <w:t xml:space="preserve"> Rückstellungs- / Ausschlusskriteri</w:t>
      </w:r>
      <w:r>
        <w:rPr>
          <w:rFonts w:ascii="Arial" w:hAnsi="Arial" w:cs="Arial"/>
          <w:color w:val="1F497D"/>
        </w:rPr>
        <w:t>en</w:t>
      </w:r>
      <w:r w:rsidRPr="00427812">
        <w:rPr>
          <w:rFonts w:ascii="Arial" w:hAnsi="Arial" w:cs="Arial"/>
          <w:color w:val="1F497D"/>
        </w:rPr>
        <w:t xml:space="preserve"> en</w:t>
      </w:r>
      <w:r w:rsidRPr="00427812">
        <w:rPr>
          <w:rFonts w:ascii="Arial" w:hAnsi="Arial" w:cs="Arial"/>
          <w:color w:val="1F497D"/>
        </w:rPr>
        <w:t>t</w:t>
      </w:r>
      <w:r w:rsidRPr="00427812">
        <w:rPr>
          <w:rFonts w:ascii="Arial" w:hAnsi="Arial" w:cs="Arial"/>
          <w:color w:val="1F497D"/>
        </w:rPr>
        <w:t xml:space="preserve">fallen für </w:t>
      </w:r>
      <w:r>
        <w:rPr>
          <w:rFonts w:ascii="Arial" w:hAnsi="Arial" w:cs="Arial"/>
          <w:color w:val="1F497D"/>
        </w:rPr>
        <w:t xml:space="preserve">den Fragebogen zur </w:t>
      </w:r>
      <w:r w:rsidRPr="00427812">
        <w:rPr>
          <w:rFonts w:ascii="Arial" w:hAnsi="Arial" w:cs="Arial"/>
          <w:color w:val="1F497D"/>
        </w:rPr>
        <w:t>ausschließliche</w:t>
      </w:r>
      <w:r>
        <w:rPr>
          <w:rFonts w:ascii="Arial" w:hAnsi="Arial" w:cs="Arial"/>
          <w:color w:val="1F497D"/>
        </w:rPr>
        <w:t>n</w:t>
      </w:r>
      <w:r w:rsidRPr="00427812">
        <w:rPr>
          <w:rFonts w:ascii="Arial" w:hAnsi="Arial" w:cs="Arial"/>
          <w:color w:val="1F497D"/>
        </w:rPr>
        <w:t xml:space="preserve"> Gewinnung von Plasma zur Frakti</w:t>
      </w:r>
      <w:r w:rsidRPr="00427812">
        <w:rPr>
          <w:rFonts w:ascii="Arial" w:hAnsi="Arial" w:cs="Arial"/>
          <w:color w:val="1F497D"/>
        </w:rPr>
        <w:t>o</w:t>
      </w:r>
      <w:r w:rsidRPr="00427812">
        <w:rPr>
          <w:rFonts w:ascii="Arial" w:hAnsi="Arial" w:cs="Arial"/>
          <w:color w:val="1F497D"/>
        </w:rPr>
        <w:t>nierung</w:t>
      </w:r>
      <w:r>
        <w:rPr>
          <w:rFonts w:ascii="Arial" w:hAnsi="Arial" w:cs="Arial"/>
          <w:color w:val="1F497D"/>
        </w:rPr>
        <w:t>.</w:t>
      </w:r>
    </w:p>
    <w:p w:rsidR="00225D9C" w:rsidRDefault="00225D9C" w:rsidP="00225D9C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color w:val="1F497D"/>
        </w:rPr>
      </w:pPr>
      <w:r w:rsidRPr="00CA22BD">
        <w:rPr>
          <w:rFonts w:ascii="Arial" w:hAnsi="Arial" w:cs="Arial"/>
          <w:color w:val="1F497D"/>
        </w:rPr>
        <w:t xml:space="preserve">Die </w:t>
      </w:r>
      <w:r w:rsidRPr="003022AB">
        <w:rPr>
          <w:rFonts w:ascii="Arial" w:hAnsi="Arial" w:cs="Arial"/>
          <w:b/>
          <w:color w:val="1F497D"/>
        </w:rPr>
        <w:t>Zwischenüberschriften</w:t>
      </w:r>
      <w:r w:rsidRPr="00CA22BD">
        <w:rPr>
          <w:rFonts w:ascii="Arial" w:hAnsi="Arial" w:cs="Arial"/>
          <w:color w:val="1F497D"/>
        </w:rPr>
        <w:t xml:space="preserve"> sind</w:t>
      </w:r>
      <w:r>
        <w:rPr>
          <w:rFonts w:ascii="Arial" w:hAnsi="Arial" w:cs="Arial"/>
          <w:color w:val="1F497D"/>
        </w:rPr>
        <w:t xml:space="preserve"> Bestandteil des Fragebogens und dürfen nicht ve</w:t>
      </w:r>
      <w:r>
        <w:rPr>
          <w:rFonts w:ascii="Arial" w:hAnsi="Arial" w:cs="Arial"/>
          <w:color w:val="1F497D"/>
        </w:rPr>
        <w:t>r</w:t>
      </w:r>
      <w:r>
        <w:rPr>
          <w:rFonts w:ascii="Arial" w:hAnsi="Arial" w:cs="Arial"/>
          <w:color w:val="1F497D"/>
        </w:rPr>
        <w:t>ändert werden. Sie dienen dem besseren Verständnis, warum die jeweils nachfo</w:t>
      </w:r>
      <w:r>
        <w:rPr>
          <w:rFonts w:ascii="Arial" w:hAnsi="Arial" w:cs="Arial"/>
          <w:color w:val="1F497D"/>
        </w:rPr>
        <w:t>l</w:t>
      </w:r>
      <w:r>
        <w:rPr>
          <w:rFonts w:ascii="Arial" w:hAnsi="Arial" w:cs="Arial"/>
          <w:color w:val="1F497D"/>
        </w:rPr>
        <w:t xml:space="preserve">genden Fragen gestellt werden. </w:t>
      </w:r>
    </w:p>
    <w:p w:rsidR="00225D9C" w:rsidRDefault="00225D9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br w:type="page"/>
      </w: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70" w:type="dxa"/>
          <w:bottom w:w="60" w:type="dxa"/>
          <w:right w:w="70" w:type="dxa"/>
        </w:tblCellMar>
        <w:tblLook w:val="0100" w:firstRow="0" w:lastRow="0" w:firstColumn="0" w:lastColumn="1" w:noHBand="0" w:noVBand="0"/>
      </w:tblPr>
      <w:tblGrid>
        <w:gridCol w:w="425"/>
        <w:gridCol w:w="9356"/>
        <w:gridCol w:w="567"/>
        <w:gridCol w:w="709"/>
      </w:tblGrid>
      <w:tr w:rsidR="009E6A65" w:rsidRPr="00251DA5" w:rsidTr="003233B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6A65" w:rsidRPr="00251DA5" w:rsidRDefault="009E6A65" w:rsidP="00D14FAB">
            <w:pPr>
              <w:pStyle w:val="berschrift1"/>
            </w:pPr>
            <w:r w:rsidRPr="00251DA5">
              <w:lastRenderedPageBreak/>
              <w:t>Fragen zu Ihrem allgemeinen Gesundheitszustand</w:t>
            </w:r>
          </w:p>
        </w:tc>
      </w:tr>
      <w:tr w:rsidR="009E6A65" w:rsidRPr="00251DA5" w:rsidTr="003233B3">
        <w:tc>
          <w:tcPr>
            <w:tcW w:w="425" w:type="dxa"/>
            <w:tcBorders>
              <w:top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9E6A65" w:rsidRPr="00251DA5" w:rsidRDefault="009E6A65" w:rsidP="009E6A6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Fühlen Sie sich </w:t>
            </w:r>
            <w:r w:rsidRPr="00251D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krank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sind Sie </w:t>
            </w:r>
            <w:r w:rsidRPr="00251D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krankgeschrieben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Haben Sie heute schon gegessen und getrunken?</w:t>
            </w:r>
            <w:r w:rsidRPr="00E81D6C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E81D6C">
              <w:rPr>
                <w:rFonts w:ascii="Arial" w:hAnsi="Arial" w:cs="Arial"/>
                <w:b/>
                <w:bCs/>
                <w:sz w:val="17"/>
                <w:szCs w:val="17"/>
                <w:highlight w:val="cyan"/>
                <w:vertAlign w:val="superscript"/>
              </w:rPr>
              <w:t>1)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Wiegen Sie mindestens 50kg?</w:t>
            </w:r>
            <w:r w:rsidRPr="00E81D6C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 </w:t>
            </w:r>
            <w:r w:rsidRPr="00E81D6C">
              <w:rPr>
                <w:rFonts w:ascii="Arial" w:hAnsi="Arial" w:cs="Arial"/>
                <w:b/>
                <w:bCs/>
                <w:sz w:val="17"/>
                <w:szCs w:val="17"/>
                <w:highlight w:val="cyan"/>
                <w:vertAlign w:val="superscript"/>
              </w:rPr>
              <w:t>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Hatten Sie in der letzten Woche </w:t>
            </w:r>
          </w:p>
          <w:p w:rsidR="009E6A65" w:rsidRDefault="009E6A65" w:rsidP="009E6A65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einen unkomplizierten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Infekt ohne Fieber (z. B. Erkältung, Harnwegsinfekt)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eine zahnärztliche Behandlung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oder professionelle Zahnreinigung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1B5C6E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1B5C6E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1B5C6E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  <w:p w:rsidR="009E6A65" w:rsidRPr="001B5C6E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1B5C6E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Hatten Sie in den letzten 4 Wochen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Durchfall, anhaltende Bauchschmerzen, Erbrechen,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eine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Entzü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dung oder Fieber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Default="009E6A65" w:rsidP="00D14FAB">
            <w:pPr>
              <w:pStyle w:val="Kopfzeil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Waren Sie in den letzten 4 Monaten beim Arzt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beim Heilpraktiker oder im Krankenhaus?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Haben oder hatten Sie eine oder mehrere der folgenden Erkrankungen </w:t>
            </w:r>
            <w:r w:rsidRPr="00251DA5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Bitte zutreffende Erkrankung</w:t>
            </w:r>
            <w:r w:rsidRPr="00251DA5">
              <w:rPr>
                <w:rFonts w:ascii="Arial" w:hAnsi="Arial" w:cs="Arial"/>
                <w:sz w:val="20"/>
                <w:szCs w:val="20"/>
                <w:u w:val="single"/>
              </w:rPr>
              <w:t xml:space="preserve"> unterstreichen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Herz- oder Gefäßerkrankung (z. B. Thrombose, Herzinfarkt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Herzrhythmusstörung, Schlaganfall)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A6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Nervenerkrankung (z.B. Epilepsie)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A6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Wiederholte Ohnmachtsanfälle?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A6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Erkrankung von Haut, Blut, Lunge (z. B. Asthma), Leber, Niere, Magen oder Darm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chronische Erkrankungen wie Allergien, Zuckerkrankheit, </w:t>
            </w:r>
            <w:r>
              <w:rPr>
                <w:rFonts w:ascii="Arial" w:hAnsi="Arial" w:cs="Arial"/>
                <w:sz w:val="20"/>
                <w:szCs w:val="20"/>
              </w:rPr>
              <w:t>Alkoholkrankheit?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Tumor (z.B. Krebs)?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9E6A65" w:rsidRPr="00251DA5" w:rsidRDefault="009E6A65" w:rsidP="009E6A65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Ist 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Ihnen schon einmal gesagt worden, dass Sie kein Blut </w:t>
            </w:r>
            <w:r>
              <w:rPr>
                <w:rFonts w:ascii="Arial" w:hAnsi="Arial" w:cs="Arial"/>
                <w:sz w:val="20"/>
                <w:szCs w:val="20"/>
              </w:rPr>
              <w:t xml:space="preserve">oder Plasma </w:t>
            </w:r>
            <w:r w:rsidRPr="00251DA5">
              <w:rPr>
                <w:rFonts w:ascii="Arial" w:hAnsi="Arial" w:cs="Arial"/>
                <w:sz w:val="20"/>
                <w:szCs w:val="20"/>
              </w:rPr>
              <w:t>spenden dürfen?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Hat es bei einer früheren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1DA5">
              <w:rPr>
                <w:rFonts w:ascii="Arial" w:hAnsi="Arial" w:cs="Arial"/>
                <w:sz w:val="20"/>
                <w:szCs w:val="20"/>
              </w:rPr>
              <w:t>pende Komplikationen gegeben?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Spenden Sie auch in anderen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1DA5">
              <w:rPr>
                <w:rFonts w:ascii="Arial" w:hAnsi="Arial" w:cs="Arial"/>
                <w:sz w:val="20"/>
                <w:szCs w:val="20"/>
              </w:rPr>
              <w:t>pende-Einrichtungen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Werden Sie in den nächsten 12 Stunden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Tätigkeiten in Beruf oder Hobby ausüben, die Sie oder andere gefährden könnten (z.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B. Personenbeförderung, Tätigkeit mit Absturzgefahr oder erheblicher körperl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cher Belastung)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9E6A65" w:rsidRPr="0070104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/>
                <w:sz w:val="20"/>
                <w:szCs w:val="20"/>
              </w:rPr>
              <w:t>Nur für Frauen: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Sind Sie schwanger oder stillen Sie?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Waren Sie </w:t>
            </w:r>
            <w:r w:rsidRPr="00251DA5">
              <w:rPr>
                <w:rFonts w:ascii="Arial" w:hAnsi="Arial" w:cs="Arial"/>
                <w:b/>
                <w:sz w:val="20"/>
                <w:szCs w:val="20"/>
              </w:rPr>
              <w:t>jemals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schwanger?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Wenn ja, wann zuletzt?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ja</w:t>
            </w:r>
          </w:p>
          <w:p w:rsidR="009E6A65" w:rsidRPr="006D6763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  <w:p w:rsidR="009E6A65" w:rsidRPr="006D6763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11057" w:type="dxa"/>
            <w:gridSpan w:val="4"/>
            <w:shd w:val="clear" w:color="auto" w:fill="EEECE1"/>
            <w:vAlign w:val="center"/>
          </w:tcPr>
          <w:p w:rsidR="009E6A65" w:rsidRPr="00251DA5" w:rsidRDefault="009E6A65" w:rsidP="00D14FAB">
            <w:pPr>
              <w:pStyle w:val="berschrift1"/>
            </w:pPr>
            <w:r w:rsidRPr="00251DA5">
              <w:t>Fragen zu Infektionskrankheiten, die durch Blut übertragen werden können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3C0D09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D0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56" w:type="dxa"/>
          </w:tcPr>
          <w:p w:rsidR="009E6A65" w:rsidRPr="003C0D09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Haben Sie in den letzten 4 Monaten mit extrem gefährlichen Krankheitserregern (z.B. </w:t>
            </w:r>
            <w:proofErr w:type="spellStart"/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Ebolavirus</w:t>
            </w:r>
            <w:proofErr w:type="spellEnd"/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gea</w:t>
            </w:r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beitet oder sind Sie damit anderweitig in Kontakt gekommen?</w:t>
            </w:r>
            <w:r w:rsidRPr="003C0D09">
              <w:rPr>
                <w:rFonts w:ascii="Arial" w:hAnsi="Arial" w:cs="Arial"/>
                <w:color w:val="001747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E6A65" w:rsidRPr="003C0D09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82D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3C0D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Wurde bei Ihnen jemals </w:t>
            </w:r>
          </w:p>
          <w:p w:rsidR="009E6A65" w:rsidRDefault="009E6A65" w:rsidP="009E6A65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eine Leberentzündung („Gelbsucht“), z. B. Hepatitis festgestellt?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eine Infektion mit HIV (AIDS) oder HTLV nachgewiesen?</w:t>
            </w:r>
          </w:p>
        </w:tc>
        <w:tc>
          <w:tcPr>
            <w:tcW w:w="567" w:type="dxa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</w:tc>
        <w:tc>
          <w:tcPr>
            <w:tcW w:w="709" w:type="dxa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56" w:type="dxa"/>
          </w:tcPr>
          <w:p w:rsidR="009E6A65" w:rsidRPr="00514679" w:rsidRDefault="009E6A65" w:rsidP="009E6A65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Hatten Sie in den letzten 4 Monaten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eine Akupunktur?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Haben Sie sich in den letzten 4 Monaten tätowieren lassen oder einer anderen Maßnahme unterz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gen, die Haut oder Schleimhaut verletzt wie Piercing, Ohrlochstechen, permanentes Make-up, Body 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Modification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Haben Sie in den letzten 4 Monaten mit einer Person in einem Haushalt gelebt, bei der eine Leberen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zündung (Hepatitis) festgestellt wurde?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Sind Sie in den letzten 4 Monaten in Berührung mit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Blut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einer anderen Person gekommen, z.B. über die Schleimhaut (auch Auge) oder durch eine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Verletzung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einem Instrument (z.B. Injektionsnadel)?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Haben Sie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jemals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eine Blutübertragung (rote Blutkörperchen, Blutplättchen, Blutplasma - auch Eige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blut) erhalten?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97E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Wenn ja, wann zuletzt? …………………………………………………………………………..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Hatten Sie in den letzten 4 Monaten eine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Operation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, eine Gewebetransplantation, eine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Endoskopie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(z. B. Magen-, Blasen-, Darmspiegelung) oder eine </w:t>
            </w:r>
            <w:proofErr w:type="spellStart"/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Katheteranwendung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</w:tbl>
    <w:p w:rsidR="009E6A65" w:rsidRDefault="009E6A65" w:rsidP="00A445A4">
      <w:pPr>
        <w:spacing w:line="260" w:lineRule="exact"/>
        <w:ind w:left="360"/>
        <w:jc w:val="both"/>
      </w:pPr>
    </w:p>
    <w:p w:rsidR="009E6A65" w:rsidRDefault="009E6A65">
      <w:r>
        <w:br w:type="page"/>
      </w: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70" w:type="dxa"/>
          <w:bottom w:w="60" w:type="dxa"/>
          <w:right w:w="70" w:type="dxa"/>
        </w:tblCellMar>
        <w:tblLook w:val="0100" w:firstRow="0" w:lastRow="0" w:firstColumn="0" w:lastColumn="1" w:noHBand="0" w:noVBand="0"/>
      </w:tblPr>
      <w:tblGrid>
        <w:gridCol w:w="425"/>
        <w:gridCol w:w="9356"/>
        <w:gridCol w:w="567"/>
        <w:gridCol w:w="709"/>
      </w:tblGrid>
      <w:tr w:rsidR="009E6A65" w:rsidRPr="00251DA5" w:rsidTr="003233B3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632" w:type="dxa"/>
            <w:gridSpan w:val="3"/>
            <w:shd w:val="clear" w:color="auto" w:fill="EEECE1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Über den Sexualverkehr können Infektionen, wie z.B. HIV oder Hepatitis, übertragen werden. Direkt nach der Anst</w:t>
            </w:r>
            <w:r w:rsidRPr="00251DA5">
              <w:rPr>
                <w:rFonts w:ascii="Arial" w:hAnsi="Arial" w:cs="Arial"/>
                <w:sz w:val="20"/>
                <w:szCs w:val="20"/>
              </w:rPr>
              <w:t>e</w:t>
            </w:r>
            <w:r w:rsidRPr="00251DA5">
              <w:rPr>
                <w:rFonts w:ascii="Arial" w:hAnsi="Arial" w:cs="Arial"/>
                <w:sz w:val="20"/>
                <w:szCs w:val="20"/>
              </w:rPr>
              <w:t>ckung mit HIV und/oder Hepatitis kann ein Spender ohne es zu wissen infiziert sein und durch sein Blut den Empfä</w:t>
            </w:r>
            <w:r w:rsidRPr="00251DA5">
              <w:rPr>
                <w:rFonts w:ascii="Arial" w:hAnsi="Arial" w:cs="Arial"/>
                <w:sz w:val="20"/>
                <w:szCs w:val="20"/>
              </w:rPr>
              <w:t>n</w:t>
            </w:r>
            <w:r w:rsidRPr="00251DA5">
              <w:rPr>
                <w:rFonts w:ascii="Arial" w:hAnsi="Arial" w:cs="Arial"/>
                <w:sz w:val="20"/>
                <w:szCs w:val="20"/>
              </w:rPr>
              <w:t>ger der Spende anstecken. Leider können Labortests eine Infektion zum Teil erst bis zu 4 Monate nach der Anst</w:t>
            </w:r>
            <w:r w:rsidRPr="00251DA5">
              <w:rPr>
                <w:rFonts w:ascii="Arial" w:hAnsi="Arial" w:cs="Arial"/>
                <w:sz w:val="20"/>
                <w:szCs w:val="20"/>
              </w:rPr>
              <w:t>e</w:t>
            </w:r>
            <w:r w:rsidRPr="00251DA5">
              <w:rPr>
                <w:rFonts w:ascii="Arial" w:hAnsi="Arial" w:cs="Arial"/>
                <w:sz w:val="20"/>
                <w:szCs w:val="20"/>
              </w:rPr>
              <w:t>ckung nachweisen. Daher schützen Sie mit Ihrer ehrlichen Antwort die Empfänger Ihrer Spende.</w:t>
            </w:r>
          </w:p>
        </w:tc>
      </w:tr>
      <w:tr w:rsidR="009E6A65" w:rsidRPr="00251DA5" w:rsidTr="003233B3">
        <w:trPr>
          <w:cantSplit/>
        </w:trPr>
        <w:tc>
          <w:tcPr>
            <w:tcW w:w="425" w:type="dxa"/>
            <w:vMerge/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9E6A65" w:rsidRDefault="009E6A65" w:rsidP="00D14FAB">
            <w:pPr>
              <w:pStyle w:val="Kopfzeile"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Hatten Sie in den letzten 12 Monaten Sexualverkehr</w:t>
            </w:r>
          </w:p>
          <w:p w:rsidR="009E6A65" w:rsidRDefault="009E6A65" w:rsidP="009E6A65">
            <w:pPr>
              <w:pStyle w:val="Kopfzeile"/>
              <w:keepLines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mehr als 3 Partnern? </w:t>
            </w:r>
          </w:p>
          <w:p w:rsidR="009E6A65" w:rsidRDefault="009E6A65" w:rsidP="009E6A65">
            <w:pPr>
              <w:pStyle w:val="Kopfzeile"/>
              <w:keepLines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95E1A">
              <w:rPr>
                <w:rFonts w:ascii="Arial" w:hAnsi="Arial" w:cs="Arial"/>
                <w:sz w:val="20"/>
                <w:szCs w:val="20"/>
              </w:rPr>
              <w:t>für den Sie Geld oder andere Leistungen (Unterkunft, Drogen) erhalten haben?</w:t>
            </w:r>
          </w:p>
        </w:tc>
        <w:tc>
          <w:tcPr>
            <w:tcW w:w="567" w:type="dxa"/>
            <w:shd w:val="clear" w:color="auto" w:fill="auto"/>
          </w:tcPr>
          <w:p w:rsidR="009E6A6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E6A6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rPr>
          <w:cantSplit/>
          <w:trHeight w:val="54"/>
        </w:trPr>
        <w:tc>
          <w:tcPr>
            <w:tcW w:w="425" w:type="dxa"/>
            <w:vMerge/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Hatten Sie in den letzten 4 Monaten Sexualverkehr </w:t>
            </w:r>
          </w:p>
          <w:p w:rsidR="009E6A65" w:rsidRPr="00251DA5" w:rsidRDefault="009E6A65" w:rsidP="009E6A65">
            <w:pPr>
              <w:pStyle w:val="Kopfzeile"/>
              <w:keepLines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außerhalb einer festen Partnerschaft</w:t>
            </w:r>
            <w:r w:rsidRPr="00251DA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E6A65" w:rsidRDefault="009E6A65" w:rsidP="009E6A65">
            <w:pPr>
              <w:pStyle w:val="Kopfzeile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mit einer Person,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mit HIV-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Hepatitisviren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infiziert ist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E6A65" w:rsidRPr="00251DA5" w:rsidRDefault="009E6A65" w:rsidP="009E6A65">
            <w:pPr>
              <w:pStyle w:val="Kopfzeile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einer Person, die im Ausland geboren ist oder mehr als 6 Monate dort gelebt hat?</w:t>
            </w:r>
          </w:p>
          <w:p w:rsidR="009E6A65" w:rsidRDefault="009E6A65" w:rsidP="009E6A65">
            <w:pPr>
              <w:pStyle w:val="Kopfzeile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95E1A">
              <w:rPr>
                <w:rFonts w:ascii="Arial" w:hAnsi="Arial" w:cs="Arial"/>
                <w:sz w:val="20"/>
                <w:szCs w:val="20"/>
              </w:rPr>
              <w:t>für den Sie mit Geld oder anderen Leistungen (Unterkunft, Drogen) bezahlt haben?</w:t>
            </w:r>
          </w:p>
        </w:tc>
        <w:tc>
          <w:tcPr>
            <w:tcW w:w="567" w:type="dxa"/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rPr>
          <w:cantSplit/>
          <w:trHeight w:val="54"/>
        </w:trPr>
        <w:tc>
          <w:tcPr>
            <w:tcW w:w="425" w:type="dxa"/>
            <w:vMerge/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/>
                <w:sz w:val="20"/>
                <w:szCs w:val="20"/>
              </w:rPr>
              <w:t>Nur für Frauen: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417">
              <w:rPr>
                <w:rFonts w:ascii="Arial" w:hAnsi="Arial" w:cs="Arial"/>
                <w:sz w:val="20"/>
                <w:szCs w:val="20"/>
              </w:rPr>
              <w:t>Hatten Sie in den letzten 4 Monaten Sexualverkehr mit einem bisexuellen Mann?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rPr>
          <w:cantSplit/>
          <w:trHeight w:val="54"/>
        </w:trPr>
        <w:tc>
          <w:tcPr>
            <w:tcW w:w="425" w:type="dxa"/>
            <w:vMerge/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keepLines/>
              <w:tabs>
                <w:tab w:val="clear" w:pos="4536"/>
                <w:tab w:val="center" w:pos="1631"/>
              </w:tabs>
              <w:ind w:left="1559" w:hanging="1559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 für Männer</w:t>
            </w:r>
            <w:r w:rsidRPr="00634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Hatten Sie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schon einmal </w:t>
            </w:r>
            <w:r w:rsidRPr="00251DA5">
              <w:rPr>
                <w:rFonts w:ascii="Arial" w:hAnsi="Arial" w:cs="Arial"/>
                <w:sz w:val="20"/>
                <w:szCs w:val="20"/>
              </w:rPr>
              <w:t>Sexualverkehr mit einem anderen Mann?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C59B7">
              <w:rPr>
                <w:rFonts w:ascii="Arial" w:hAnsi="Arial" w:cs="Arial"/>
                <w:sz w:val="20"/>
                <w:szCs w:val="20"/>
              </w:rPr>
              <w:t>Wenn ja, fand dieser Kontakt innerhalb der letzten 12 Monate statt?</w:t>
            </w:r>
            <w:r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... 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  <w:tc>
          <w:tcPr>
            <w:tcW w:w="567" w:type="dxa"/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E6A6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251DA5">
              <w:rPr>
                <w:rFonts w:ascii="Arial" w:hAnsi="Arial" w:cs="Arial"/>
                <w:sz w:val="20"/>
                <w:szCs w:val="20"/>
              </w:rPr>
              <w:t xml:space="preserve">Haben Sie schon einmal Drogen gespritzt oder geschnupft? 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  <w:lang w:val="sv-SE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Waren Sie innerhalb der letzten 4 Monate in Haft?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jemals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Spritzen erhalten, die nicht vom Arzt verschrieben wurden (z.B. Muskelaufbaupräp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rate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Botox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9E6A65">
            <w:pPr>
              <w:pStyle w:val="Kopf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439"/>
              </w:tabs>
              <w:ind w:left="439" w:hanging="4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Haben Sie jemals Frischzellen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bzw. Gewebe (Transplantate) 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oder Gewebeextrakte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von Tieren erhalten?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439"/>
              </w:tabs>
              <w:ind w:left="439" w:hanging="4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Sind Sie in den letzten 12 Monaten nach Tierkontakt gegen Tollwut geimpft worden?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num" w:pos="439"/>
              </w:tabs>
              <w:ind w:left="439" w:hanging="4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Erhielten Sie in den letzten 12 Monaten tierisches Serum (z.B. gegen Schlangenbisse)? 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9E6A6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Sind 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Ausland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geboren?</w:t>
            </w:r>
            <w:r>
              <w:rPr>
                <w:rFonts w:ascii="Arial" w:hAnsi="Arial" w:cs="Arial"/>
                <w:bCs/>
                <w:color w:val="00B050"/>
                <w:sz w:val="19"/>
                <w:szCs w:val="19"/>
                <w:vertAlign w:val="superscript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right" w:leader="dot" w:pos="5742"/>
                <w:tab w:val="right" w:leader="dot" w:pos="9216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Sie jemals länger als 6 Monate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Ausland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gelebt?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Wenn ja, wo?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ab/>
              <w:t xml:space="preserve">Wann?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ab/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right" w:leader="dot" w:pos="9216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Waren Sie in den letzten 6 Monaten, auch kurzfristig, im Ausland?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Wenn ja, wo?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Wurde bei Ihnen jemals eine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Malaria festgestellt?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Haben oder hatten Sie eine Tuberkulose, Osteomyelitis, Syphilis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, Rheumatisches Fieber, Salmonell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ninfektion (Typhus- oder Paratyphus), Q-Fieber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  <w:r w:rsidRPr="00BB57BF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Toxoplasmose?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Wurde bei Ihnen jemals eine der folgenden seltenen Erkrankungen festgestellt: 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Chagas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-Krankheit (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Trypanosomiasis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Brucellose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Babesiose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, Leishmaniose, Lepra, 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Melioidose</w:t>
            </w:r>
            <w:proofErr w:type="spellEnd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, Rückfallfieber, Hasenpest (Tularämie), Fleckfieber oder andere Rickettsiosen?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5E1A">
              <w:rPr>
                <w:rFonts w:ascii="Arial" w:hAnsi="Arial" w:cs="Arial"/>
                <w:b/>
                <w:sz w:val="17"/>
                <w:szCs w:val="17"/>
                <w:highlight w:val="yellow"/>
                <w:vertAlign w:val="superscript"/>
              </w:rPr>
              <w:t>2)</w:t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11057" w:type="dxa"/>
            <w:gridSpan w:val="4"/>
            <w:shd w:val="clear" w:color="auto" w:fill="EEECE1"/>
            <w:vAlign w:val="center"/>
          </w:tcPr>
          <w:p w:rsidR="009E6A65" w:rsidRPr="00251DA5" w:rsidRDefault="009E6A65" w:rsidP="00D14FAB">
            <w:pPr>
              <w:pStyle w:val="berschrift1"/>
              <w:rPr>
                <w:bCs/>
              </w:rPr>
            </w:pPr>
            <w:r w:rsidRPr="00251DA5">
              <w:t>Fragen zu möglichen Rückständen von Arzneimitteln im Blut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Sie innerhalb der letzten 4 Wochen 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Tabletten o.a. 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Medikamente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eingenommen, wie z.B. Antibi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tika, Schmerzmittel (auch Aspirin, ASS), Mittel gegen Bluthochdruck oder andere? 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  <w:tab w:val="right" w:leader="dot" w:pos="921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Wenn ja, welche?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ab/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 den letzten 3 Jahren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Tabletten zur Behandlung von </w:t>
            </w:r>
            <w:r w:rsidRPr="006D1204">
              <w:rPr>
                <w:rFonts w:ascii="Arial" w:hAnsi="Arial" w:cs="Arial"/>
                <w:color w:val="000000"/>
                <w:sz w:val="20"/>
                <w:szCs w:val="20"/>
              </w:rPr>
              <w:t>schweren Formen von Hautekzem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Schuppenflechte oder Akne eingenommen </w:t>
            </w:r>
            <w:r w:rsidRPr="00014DE3">
              <w:rPr>
                <w:rFonts w:ascii="Arial" w:hAnsi="Arial" w:cs="Arial"/>
                <w:color w:val="000000"/>
                <w:sz w:val="20"/>
                <w:szCs w:val="20"/>
              </w:rPr>
              <w:t xml:space="preserve">(z.B.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Toctino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Neo-</w:t>
            </w:r>
            <w:proofErr w:type="spellStart"/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Tigason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Aknenormin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567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56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Wurden Sie in den letzten 4 Wochen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geimpft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  <w:tab w:val="right" w:leader="dot" w:pos="9216"/>
              </w:tabs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Wenn ja, gegen welche Erkrankungen?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ab/>
            </w:r>
          </w:p>
        </w:tc>
        <w:tc>
          <w:tcPr>
            <w:tcW w:w="567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ja</w:t>
            </w:r>
          </w:p>
        </w:tc>
        <w:tc>
          <w:tcPr>
            <w:tcW w:w="709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 nein</w:t>
            </w:r>
          </w:p>
        </w:tc>
      </w:tr>
      <w:tr w:rsidR="009E6A65" w:rsidRPr="00251DA5" w:rsidTr="003233B3">
        <w:tblPrEx>
          <w:tblLook w:val="0000" w:firstRow="0" w:lastRow="0" w:firstColumn="0" w:lastColumn="0" w:noHBand="0" w:noVBand="0"/>
        </w:tblPrEx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E6A65" w:rsidRPr="00251DA5" w:rsidRDefault="009E6A65" w:rsidP="00D14FAB">
            <w:pPr>
              <w:pStyle w:val="berschrift1"/>
            </w:pPr>
            <w:r w:rsidRPr="00251DA5">
              <w:t>Fragen nach übertragbaren Hirnerkrankungen</w:t>
            </w:r>
          </w:p>
        </w:tc>
      </w:tr>
      <w:tr w:rsidR="009E6A65" w:rsidRPr="00251DA5" w:rsidTr="003233B3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Wurde bei Ihnen oder einem Ihrer Blutsverwandten die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Creutzfeldt-Jakob-Krankheit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1DA5">
              <w:rPr>
                <w:rFonts w:ascii="Arial" w:hAnsi="Arial" w:cs="Arial"/>
                <w:sz w:val="20"/>
                <w:szCs w:val="20"/>
              </w:rPr>
              <w:t>oder eine ähnliche Erkrankung festgestellt oder bestand jemals ein Verdacht auf eine dieser Er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krankungen?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□ nein</w:t>
            </w:r>
          </w:p>
        </w:tc>
      </w:tr>
      <w:tr w:rsidR="009E6A65" w:rsidRPr="00251DA5" w:rsidTr="003233B3">
        <w:tblPrEx>
          <w:tblLook w:val="0000" w:firstRow="0" w:lastRow="0" w:firstColumn="0" w:lastColumn="0" w:noHBand="0" w:noVBand="0"/>
        </w:tblPrEx>
        <w:tc>
          <w:tcPr>
            <w:tcW w:w="425" w:type="dxa"/>
            <w:shd w:val="clear" w:color="auto" w:fill="auto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:rsidR="009E6A65" w:rsidRPr="00251DA5" w:rsidRDefault="009E6A65" w:rsidP="009E6A65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51DA5">
              <w:rPr>
                <w:rFonts w:ascii="Arial" w:hAnsi="Arial" w:cs="Arial"/>
                <w:bCs/>
                <w:sz w:val="20"/>
                <w:szCs w:val="20"/>
              </w:rPr>
              <w:t>Wurden Sie vor 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6 mit Hormonen der Hirnanhangdrüse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behandelt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 xml:space="preserve"> z.B. wegen Wachstumsst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 xml:space="preserve">rungen, </w:t>
            </w:r>
            <w:proofErr w:type="spellStart"/>
            <w:r w:rsidRPr="00251DA5">
              <w:rPr>
                <w:rFonts w:ascii="Arial" w:hAnsi="Arial" w:cs="Arial"/>
                <w:bCs/>
                <w:sz w:val="20"/>
                <w:szCs w:val="20"/>
              </w:rPr>
              <w:t>Endometriose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Kinderwunsch</w:t>
            </w:r>
            <w:r w:rsidRPr="00251DA5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Haben Sie jemals Hornhaut -, Hirnhaut - oder andere Transplantate erhalten?</w:t>
            </w:r>
          </w:p>
        </w:tc>
        <w:tc>
          <w:tcPr>
            <w:tcW w:w="567" w:type="dxa"/>
            <w:shd w:val="clear" w:color="auto" w:fill="auto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  <w:t>□ ja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</w:tc>
        <w:tc>
          <w:tcPr>
            <w:tcW w:w="709" w:type="dxa"/>
            <w:shd w:val="clear" w:color="auto" w:fill="auto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nein</w:t>
            </w:r>
          </w:p>
        </w:tc>
      </w:tr>
      <w:tr w:rsidR="009E6A65" w:rsidRPr="00251DA5" w:rsidTr="003233B3">
        <w:tblPrEx>
          <w:tblLook w:val="0000" w:firstRow="0" w:lastRow="0" w:firstColumn="0" w:lastColumn="0" w:noHBand="0" w:noVBand="0"/>
        </w:tblPrEx>
        <w:tc>
          <w:tcPr>
            <w:tcW w:w="425" w:type="dxa"/>
          </w:tcPr>
          <w:p w:rsidR="009E6A65" w:rsidRPr="00251DA5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dstrike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56" w:type="dxa"/>
          </w:tcPr>
          <w:p w:rsidR="009E6A65" w:rsidRPr="00251DA5" w:rsidRDefault="009E6A65" w:rsidP="009E6A65">
            <w:pPr>
              <w:pStyle w:val="Kopfzeil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Sie sich in der </w:t>
            </w:r>
            <w:r w:rsidRPr="00251DA5">
              <w:rPr>
                <w:rFonts w:ascii="Arial" w:hAnsi="Arial" w:cs="Arial"/>
                <w:sz w:val="20"/>
                <w:szCs w:val="20"/>
              </w:rPr>
              <w:t xml:space="preserve">Zeit zwischen dem 01.01.1980 und 31.12.1996 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insgesamt länger als 6 Mon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te im </w:t>
            </w:r>
            <w:r w:rsidRPr="00251D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Vereinigten Königreich</w:t>
            </w: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 xml:space="preserve"> Großbritannien und Nordirland aufgehalten?</w:t>
            </w:r>
          </w:p>
          <w:p w:rsidR="009E6A65" w:rsidRPr="00251DA5" w:rsidRDefault="009E6A65" w:rsidP="009E6A65">
            <w:pPr>
              <w:pStyle w:val="Kopfzeil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DA5">
              <w:rPr>
                <w:rFonts w:ascii="Arial" w:hAnsi="Arial" w:cs="Arial"/>
                <w:color w:val="000000"/>
                <w:sz w:val="20"/>
                <w:szCs w:val="20"/>
              </w:rPr>
              <w:t>Sind Sie im Vereinigten Königreich Großbritannien und Nordirland nach dem 01.01.1980 operiert worden oder haben Sie dort eine Blutübertragung (rote Blutkörperchen, Blutplättchen, Blutplasma) erhalten?</w:t>
            </w:r>
          </w:p>
        </w:tc>
        <w:tc>
          <w:tcPr>
            <w:tcW w:w="567" w:type="dxa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  <w:t>□ ja</w:t>
            </w: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□ ja</w:t>
            </w:r>
          </w:p>
        </w:tc>
        <w:tc>
          <w:tcPr>
            <w:tcW w:w="709" w:type="dxa"/>
          </w:tcPr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  <w:t>□ nein</w:t>
            </w:r>
          </w:p>
          <w:p w:rsidR="009E6A65" w:rsidRPr="00FD2EF0" w:rsidRDefault="009E6A65" w:rsidP="00D14F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FD2EF0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br/>
              <w:t>□ nein</w:t>
            </w:r>
          </w:p>
        </w:tc>
      </w:tr>
    </w:tbl>
    <w:p w:rsidR="009E6A65" w:rsidRPr="00225D9C" w:rsidRDefault="009E6A65" w:rsidP="00A445A4">
      <w:pPr>
        <w:spacing w:line="260" w:lineRule="exact"/>
        <w:ind w:left="360"/>
        <w:jc w:val="both"/>
      </w:pPr>
    </w:p>
    <w:sectPr w:rsidR="009E6A65" w:rsidRPr="00225D9C" w:rsidSect="00323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95" w:rsidRDefault="00D34695" w:rsidP="00342B5F">
      <w:pPr>
        <w:spacing w:after="0" w:line="240" w:lineRule="auto"/>
      </w:pPr>
      <w:r>
        <w:separator/>
      </w:r>
    </w:p>
  </w:endnote>
  <w:endnote w:type="continuationSeparator" w:id="0">
    <w:p w:rsidR="00D34695" w:rsidRDefault="00D34695" w:rsidP="003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86" w:rsidRDefault="00964B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651695"/>
      <w:docPartObj>
        <w:docPartGallery w:val="Page Numbers (Bottom of Page)"/>
        <w:docPartUnique/>
      </w:docPartObj>
    </w:sdtPr>
    <w:sdtEndPr/>
    <w:sdtContent>
      <w:p w:rsidR="00FD4A59" w:rsidRDefault="00FD4A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A2">
          <w:rPr>
            <w:noProof/>
          </w:rPr>
          <w:t>3</w:t>
        </w:r>
        <w:r>
          <w:fldChar w:fldCharType="end"/>
        </w:r>
        <w:r>
          <w:t xml:space="preserve"> / </w:t>
        </w:r>
        <w:fldSimple w:instr=" NUMPAGES   \* MERGEFORMAT ">
          <w:r w:rsidR="004339A2">
            <w:rPr>
              <w:noProof/>
            </w:rPr>
            <w:t>3</w:t>
          </w:r>
        </w:fldSimple>
      </w:p>
    </w:sdtContent>
  </w:sdt>
  <w:p w:rsidR="0055188F" w:rsidRDefault="0055188F" w:rsidP="00342B5F">
    <w:pPr>
      <w:pStyle w:val="Fuzeile"/>
      <w:ind w:left="-1418" w:righ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8F" w:rsidRDefault="0055188F" w:rsidP="004F3383">
    <w:pPr>
      <w:pStyle w:val="Fuzeile"/>
      <w:ind w:left="-1418" w:right="-1418"/>
    </w:pPr>
    <w:r>
      <w:rPr>
        <w:noProof/>
        <w:lang w:eastAsia="de-DE"/>
      </w:rPr>
      <w:drawing>
        <wp:inline distT="0" distB="0" distL="0" distR="0" wp14:anchorId="52A57692" wp14:editId="30C2A924">
          <wp:extent cx="7556500" cy="877094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-Fuß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8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95" w:rsidRDefault="00D34695" w:rsidP="00342B5F">
      <w:pPr>
        <w:spacing w:after="0" w:line="240" w:lineRule="auto"/>
      </w:pPr>
      <w:r>
        <w:separator/>
      </w:r>
    </w:p>
  </w:footnote>
  <w:footnote w:type="continuationSeparator" w:id="0">
    <w:p w:rsidR="00D34695" w:rsidRDefault="00D34695" w:rsidP="003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86" w:rsidRDefault="00964B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5" w:rsidRDefault="00AA4B58" w:rsidP="00342B5F">
    <w:pPr>
      <w:pStyle w:val="Kopfzeile"/>
      <w:ind w:left="-1418" w:right="-1418"/>
    </w:pPr>
    <w:r>
      <w:tab/>
    </w:r>
  </w:p>
  <w:p w:rsidR="0055188F" w:rsidRPr="00AA4B58" w:rsidRDefault="009E6A65" w:rsidP="00342B5F">
    <w:pPr>
      <w:pStyle w:val="Kopfzeile"/>
      <w:ind w:left="-1418" w:right="-1418"/>
      <w:rPr>
        <w:sz w:val="20"/>
        <w:szCs w:val="20"/>
      </w:rPr>
    </w:pPr>
    <w:r>
      <w:tab/>
    </w:r>
    <w:r w:rsidR="00B925F8" w:rsidRPr="00AA4B58">
      <w:rPr>
        <w:sz w:val="20"/>
        <w:szCs w:val="20"/>
      </w:rPr>
      <w:fldChar w:fldCharType="begin"/>
    </w:r>
    <w:r w:rsidR="00B925F8" w:rsidRPr="00AA4B58">
      <w:rPr>
        <w:sz w:val="20"/>
        <w:szCs w:val="20"/>
      </w:rPr>
      <w:instrText xml:space="preserve"> FILENAME   \* MERGEFORMAT </w:instrText>
    </w:r>
    <w:r w:rsidR="00B925F8" w:rsidRPr="00AA4B58">
      <w:rPr>
        <w:sz w:val="20"/>
        <w:szCs w:val="20"/>
      </w:rPr>
      <w:fldChar w:fldCharType="separate"/>
    </w:r>
    <w:r w:rsidR="00BF73E8">
      <w:rPr>
        <w:noProof/>
        <w:sz w:val="20"/>
        <w:szCs w:val="20"/>
      </w:rPr>
      <w:t>Einheitlicher Fragebogen_Standardversion_2018</w:t>
    </w:r>
    <w:r w:rsidR="00B925F8" w:rsidRPr="00AA4B58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8F" w:rsidRDefault="00964B86" w:rsidP="004F3383">
    <w:pPr>
      <w:pStyle w:val="Kopfzeile"/>
      <w:ind w:left="-1418" w:right="-1418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2458389</wp:posOffset>
              </wp:positionH>
              <wp:positionV relativeFrom="paragraph">
                <wp:posOffset>3183255</wp:posOffset>
              </wp:positionV>
              <wp:extent cx="1513453" cy="36576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453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B86" w:rsidRDefault="00271A40" w:rsidP="00964B86">
                          <w:pPr>
                            <w:spacing w:after="0" w:line="240" w:lineRule="auto"/>
                            <w:jc w:val="center"/>
                          </w:pPr>
                          <w:r>
                            <w:t>22</w:t>
                          </w:r>
                          <w:r w:rsidR="00964B86">
                            <w:t>.11.2018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3.55pt;margin-top:250.65pt;width:119.1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" stroked="f">
              <v:textbox>
                <w:txbxContent>
                  <w:p w:rsidR="00964B86" w:rsidRDefault="00271A40" w:rsidP="00964B86">
                    <w:pPr>
                      <w:spacing w:after="0" w:line="240" w:lineRule="auto"/>
                      <w:jc w:val="center"/>
                    </w:pPr>
                    <w:r>
                      <w:t>22</w:t>
                    </w:r>
                    <w:r w:rsidR="00964B86">
                      <w:t>.11.2018</w:t>
                    </w:r>
                  </w:p>
                </w:txbxContent>
              </v:textbox>
            </v:shape>
          </w:pict>
        </mc:Fallback>
      </mc:AlternateContent>
    </w:r>
    <w:r w:rsidR="006A7B37">
      <w:rPr>
        <w:rFonts w:ascii="Arial" w:hAnsi="Arial"/>
        <w:b/>
        <w:noProof/>
        <w:lang w:eastAsia="de-DE"/>
      </w:rPr>
      <mc:AlternateContent>
        <mc:Choice Requires="wps">
          <w:drawing>
            <wp:anchor distT="323850" distB="288290" distL="114300" distR="114300" simplePos="0" relativeHeight="251659264" behindDoc="0" locked="1" layoutInCell="1" allowOverlap="1" wp14:anchorId="75F9D2F6" wp14:editId="0C1F1EC5">
              <wp:simplePos x="0" y="0"/>
              <wp:positionH relativeFrom="page">
                <wp:posOffset>1202690</wp:posOffset>
              </wp:positionH>
              <wp:positionV relativeFrom="page">
                <wp:posOffset>2145030</wp:posOffset>
              </wp:positionV>
              <wp:extent cx="5778500" cy="1303655"/>
              <wp:effectExtent l="0" t="0" r="0" b="0"/>
              <wp:wrapTopAndBottom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B37" w:rsidRDefault="006A7B37" w:rsidP="006A7B37">
                          <w:pPr>
                            <w:spacing w:before="240" w:after="240" w:line="260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 w:rsidRPr="00E4377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Einheitlicher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F</w:t>
                          </w:r>
                          <w:r w:rsidRPr="00E4377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ragebogen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A7B37" w:rsidRDefault="006A7B37" w:rsidP="006A7B37">
                          <w:pPr>
                            <w:spacing w:before="240" w:after="240" w:line="260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für die Blut- und Plasma</w:t>
                          </w:r>
                          <w:r w:rsidRPr="00EA171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spende</w:t>
                          </w:r>
                        </w:p>
                        <w:p w:rsidR="009E6A65" w:rsidRPr="00E43774" w:rsidRDefault="009E6A65" w:rsidP="009E6A65">
                          <w:pPr>
                            <w:spacing w:before="240" w:after="240" w:line="260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Standardversion </w:t>
                          </w:r>
                          <w:r w:rsidRPr="00E4377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2018</w:t>
                          </w:r>
                        </w:p>
                        <w:p w:rsidR="006A7B37" w:rsidRPr="00E43774" w:rsidRDefault="006A7B37" w:rsidP="009E6A65">
                          <w:pPr>
                            <w:spacing w:before="240" w:after="240" w:line="260" w:lineRule="exact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94.7pt;margin-top:168.9pt;width:455pt;height:102.65pt;z-index:251659264;visibility:visible;mso-wrap-style:square;mso-width-percent:0;mso-height-percent:0;mso-wrap-distance-left:9pt;mso-wrap-distance-top:25.5pt;mso-wrap-distance-right:9pt;mso-wrap-distance-bottom:22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" filled="f" stroked="f">
              <v:textbox inset="0,0">
                <w:txbxContent>
                  <w:p w:rsidR="006A7B37" w:rsidRDefault="006A7B37" w:rsidP="006A7B37">
                    <w:pPr>
                      <w:spacing w:before="240" w:after="240" w:line="260" w:lineRule="exact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 w:rsidRPr="00E4377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Einheitlicher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F</w:t>
                    </w:r>
                    <w:r w:rsidRPr="00E43774">
                      <w:rPr>
                        <w:rFonts w:ascii="Arial" w:hAnsi="Arial"/>
                        <w:b/>
                        <w:sz w:val="28"/>
                        <w:szCs w:val="28"/>
                      </w:rPr>
                      <w:t>ragebogen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6A7B37" w:rsidRDefault="006A7B37" w:rsidP="006A7B37">
                    <w:pPr>
                      <w:spacing w:before="240" w:after="240" w:line="260" w:lineRule="exact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für die Blut- und Plasma</w:t>
                    </w:r>
                    <w:r w:rsidRPr="00EA1714">
                      <w:rPr>
                        <w:rFonts w:ascii="Arial" w:hAnsi="Arial"/>
                        <w:b/>
                        <w:sz w:val="28"/>
                        <w:szCs w:val="28"/>
                      </w:rPr>
                      <w:t>spende</w:t>
                    </w:r>
                  </w:p>
                  <w:p w:rsidR="009E6A65" w:rsidRPr="00E43774" w:rsidRDefault="009E6A65" w:rsidP="009E6A65">
                    <w:pPr>
                      <w:spacing w:before="240" w:after="240" w:line="260" w:lineRule="exact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Standardversion </w:t>
                    </w:r>
                    <w:r w:rsidRPr="00E43774">
                      <w:rPr>
                        <w:rFonts w:ascii="Arial" w:hAnsi="Arial"/>
                        <w:b/>
                        <w:sz w:val="28"/>
                        <w:szCs w:val="28"/>
                      </w:rPr>
                      <w:t>2018</w:t>
                    </w:r>
                  </w:p>
                  <w:p w:rsidR="006A7B37" w:rsidRPr="00E43774" w:rsidRDefault="006A7B37" w:rsidP="009E6A65">
                    <w:pPr>
                      <w:spacing w:before="240" w:after="240" w:line="260" w:lineRule="exact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5188F">
      <w:rPr>
        <w:noProof/>
        <w:lang w:eastAsia="de-DE"/>
      </w:rPr>
      <w:drawing>
        <wp:inline distT="0" distB="0" distL="0" distR="0" wp14:anchorId="20EC1CF2" wp14:editId="1D1F3E4B">
          <wp:extent cx="7556500" cy="3833225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-Briefkop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61" cy="383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F76"/>
    <w:multiLevelType w:val="hybridMultilevel"/>
    <w:tmpl w:val="EC96B9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872E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B6728"/>
    <w:multiLevelType w:val="hybridMultilevel"/>
    <w:tmpl w:val="A70C1F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C7E9F"/>
    <w:multiLevelType w:val="hybridMultilevel"/>
    <w:tmpl w:val="BD8E8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82A7A"/>
    <w:multiLevelType w:val="hybridMultilevel"/>
    <w:tmpl w:val="8E108F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B77A93"/>
    <w:multiLevelType w:val="hybridMultilevel"/>
    <w:tmpl w:val="649C3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B1402"/>
    <w:multiLevelType w:val="hybridMultilevel"/>
    <w:tmpl w:val="939A1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42CB0"/>
    <w:multiLevelType w:val="hybridMultilevel"/>
    <w:tmpl w:val="207EE1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CF3488"/>
    <w:multiLevelType w:val="hybridMultilevel"/>
    <w:tmpl w:val="204086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615CE0"/>
    <w:multiLevelType w:val="hybridMultilevel"/>
    <w:tmpl w:val="FD401E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F80649"/>
    <w:multiLevelType w:val="hybridMultilevel"/>
    <w:tmpl w:val="ABD214AA"/>
    <w:lvl w:ilvl="0" w:tplc="85D22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97926"/>
    <w:multiLevelType w:val="hybridMultilevel"/>
    <w:tmpl w:val="935A57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51330E"/>
    <w:multiLevelType w:val="hybridMultilevel"/>
    <w:tmpl w:val="5F04A5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D53B93"/>
    <w:multiLevelType w:val="hybridMultilevel"/>
    <w:tmpl w:val="9F367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CA1653"/>
    <w:multiLevelType w:val="hybridMultilevel"/>
    <w:tmpl w:val="471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1783"/>
    <w:multiLevelType w:val="hybridMultilevel"/>
    <w:tmpl w:val="4C68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D6A75"/>
    <w:multiLevelType w:val="hybridMultilevel"/>
    <w:tmpl w:val="CB9E2B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653C72"/>
    <w:multiLevelType w:val="hybridMultilevel"/>
    <w:tmpl w:val="5CFCA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5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1"/>
    <w:rsid w:val="000D1D08"/>
    <w:rsid w:val="00136341"/>
    <w:rsid w:val="00193138"/>
    <w:rsid w:val="001E1C50"/>
    <w:rsid w:val="00225D9C"/>
    <w:rsid w:val="00271A40"/>
    <w:rsid w:val="002818FF"/>
    <w:rsid w:val="002A13D7"/>
    <w:rsid w:val="002C5EF3"/>
    <w:rsid w:val="003022AB"/>
    <w:rsid w:val="003232CC"/>
    <w:rsid w:val="003233B3"/>
    <w:rsid w:val="00342B5F"/>
    <w:rsid w:val="0034540A"/>
    <w:rsid w:val="003C7989"/>
    <w:rsid w:val="003F53BF"/>
    <w:rsid w:val="00403652"/>
    <w:rsid w:val="00427812"/>
    <w:rsid w:val="004339A2"/>
    <w:rsid w:val="0044550B"/>
    <w:rsid w:val="00450D5D"/>
    <w:rsid w:val="004F3383"/>
    <w:rsid w:val="004F3712"/>
    <w:rsid w:val="0055188F"/>
    <w:rsid w:val="0066635F"/>
    <w:rsid w:val="00676F9D"/>
    <w:rsid w:val="00694676"/>
    <w:rsid w:val="006A6F08"/>
    <w:rsid w:val="006A7B37"/>
    <w:rsid w:val="006B7F93"/>
    <w:rsid w:val="00742AE8"/>
    <w:rsid w:val="00756E02"/>
    <w:rsid w:val="00840EAD"/>
    <w:rsid w:val="00873C5A"/>
    <w:rsid w:val="00964B86"/>
    <w:rsid w:val="009A1E41"/>
    <w:rsid w:val="009A6232"/>
    <w:rsid w:val="009E5CD6"/>
    <w:rsid w:val="009E6A65"/>
    <w:rsid w:val="00A445A4"/>
    <w:rsid w:val="00AA4B58"/>
    <w:rsid w:val="00AC2BA6"/>
    <w:rsid w:val="00AE2315"/>
    <w:rsid w:val="00AF1F64"/>
    <w:rsid w:val="00B15610"/>
    <w:rsid w:val="00B925F8"/>
    <w:rsid w:val="00BA11D3"/>
    <w:rsid w:val="00BC091D"/>
    <w:rsid w:val="00BE022A"/>
    <w:rsid w:val="00BF73E8"/>
    <w:rsid w:val="00C13CE8"/>
    <w:rsid w:val="00C362CB"/>
    <w:rsid w:val="00C66A38"/>
    <w:rsid w:val="00CA22BD"/>
    <w:rsid w:val="00CF11E7"/>
    <w:rsid w:val="00D34695"/>
    <w:rsid w:val="00DB7303"/>
    <w:rsid w:val="00E1252A"/>
    <w:rsid w:val="00E43774"/>
    <w:rsid w:val="00E7423E"/>
    <w:rsid w:val="00E8779D"/>
    <w:rsid w:val="00EF2C76"/>
    <w:rsid w:val="00F818B6"/>
    <w:rsid w:val="00F85E52"/>
    <w:rsid w:val="00FD4A59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D9C"/>
  </w:style>
  <w:style w:type="paragraph" w:styleId="berschrift1">
    <w:name w:val="heading 1"/>
    <w:basedOn w:val="Kopfzeile"/>
    <w:next w:val="Standard"/>
    <w:link w:val="berschrift1Zchn"/>
    <w:qFormat/>
    <w:rsid w:val="00BE022A"/>
    <w:pPr>
      <w:tabs>
        <w:tab w:val="clear" w:pos="4536"/>
        <w:tab w:val="clear" w:pos="9072"/>
      </w:tabs>
      <w:outlineLvl w:val="0"/>
    </w:pPr>
    <w:rPr>
      <w:rFonts w:ascii="Arial" w:eastAsia="Times New Roman" w:hAnsi="Arial" w:cs="Arial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F2C76"/>
    <w:pPr>
      <w:keepNext/>
      <w:spacing w:after="0" w:line="240" w:lineRule="auto"/>
      <w:outlineLvl w:val="1"/>
    </w:pPr>
    <w:rPr>
      <w:rFonts w:ascii="Lucida Sans" w:eastAsia="Times New Roman" w:hAnsi="Lucida Sans" w:cs="Times New Roman"/>
      <w:b/>
      <w:sz w:val="20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4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42B5F"/>
  </w:style>
  <w:style w:type="paragraph" w:styleId="Fuzeile">
    <w:name w:val="footer"/>
    <w:basedOn w:val="Standard"/>
    <w:link w:val="FuzeileZchn"/>
    <w:uiPriority w:val="99"/>
    <w:unhideWhenUsed/>
    <w:rsid w:val="0034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B5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2C76"/>
    <w:rPr>
      <w:rFonts w:ascii="Lucida Sans" w:eastAsia="Times New Roman" w:hAnsi="Lucida Sans" w:cs="Times New Roman"/>
      <w:b/>
      <w:sz w:val="20"/>
      <w:szCs w:val="20"/>
      <w:lang w:eastAsia="en-GB"/>
    </w:rPr>
  </w:style>
  <w:style w:type="paragraph" w:customStyle="1" w:styleId="01-SJ-Text">
    <w:name w:val="01-SJ-Text"/>
    <w:basedOn w:val="Standard"/>
    <w:rsid w:val="00EF2C76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en-GB"/>
    </w:rPr>
  </w:style>
  <w:style w:type="paragraph" w:customStyle="1" w:styleId="04-SJ-AbsenderText">
    <w:name w:val="04-SJ-Absender Text"/>
    <w:basedOn w:val="Standard"/>
    <w:rsid w:val="00EF2C76"/>
    <w:pPr>
      <w:tabs>
        <w:tab w:val="left" w:pos="624"/>
        <w:tab w:val="left" w:pos="709"/>
      </w:tabs>
      <w:spacing w:after="0" w:line="210" w:lineRule="exact"/>
    </w:pPr>
    <w:rPr>
      <w:rFonts w:ascii="Lucida Sans" w:eastAsia="Times New Roman" w:hAnsi="Lucida Sans" w:cs="Times New Roman"/>
      <w:sz w:val="16"/>
      <w:szCs w:val="20"/>
      <w:lang w:eastAsia="en-GB"/>
    </w:rPr>
  </w:style>
  <w:style w:type="paragraph" w:customStyle="1" w:styleId="02-SJ-berschriftBetreff">
    <w:name w:val="02-SJ-Überschrift/Betreff"/>
    <w:basedOn w:val="01-SJ-Text"/>
    <w:rsid w:val="00EF2C76"/>
    <w:rPr>
      <w:b/>
    </w:rPr>
  </w:style>
  <w:style w:type="character" w:styleId="Hyperlink">
    <w:name w:val="Hyperlink"/>
    <w:basedOn w:val="Absatz-Standardschriftart"/>
    <w:uiPriority w:val="99"/>
    <w:unhideWhenUsed/>
    <w:rsid w:val="004F3712"/>
    <w:rPr>
      <w:color w:val="00206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3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E022A"/>
    <w:rPr>
      <w:rFonts w:ascii="Arial" w:eastAsia="Times New Roman" w:hAnsi="Arial" w:cs="Arial"/>
      <w:b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D9C"/>
  </w:style>
  <w:style w:type="paragraph" w:styleId="berschrift1">
    <w:name w:val="heading 1"/>
    <w:basedOn w:val="Kopfzeile"/>
    <w:next w:val="Standard"/>
    <w:link w:val="berschrift1Zchn"/>
    <w:qFormat/>
    <w:rsid w:val="00BE022A"/>
    <w:pPr>
      <w:tabs>
        <w:tab w:val="clear" w:pos="4536"/>
        <w:tab w:val="clear" w:pos="9072"/>
      </w:tabs>
      <w:outlineLvl w:val="0"/>
    </w:pPr>
    <w:rPr>
      <w:rFonts w:ascii="Arial" w:eastAsia="Times New Roman" w:hAnsi="Arial" w:cs="Arial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F2C76"/>
    <w:pPr>
      <w:keepNext/>
      <w:spacing w:after="0" w:line="240" w:lineRule="auto"/>
      <w:outlineLvl w:val="1"/>
    </w:pPr>
    <w:rPr>
      <w:rFonts w:ascii="Lucida Sans" w:eastAsia="Times New Roman" w:hAnsi="Lucida Sans" w:cs="Times New Roman"/>
      <w:b/>
      <w:sz w:val="20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4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42B5F"/>
  </w:style>
  <w:style w:type="paragraph" w:styleId="Fuzeile">
    <w:name w:val="footer"/>
    <w:basedOn w:val="Standard"/>
    <w:link w:val="FuzeileZchn"/>
    <w:uiPriority w:val="99"/>
    <w:unhideWhenUsed/>
    <w:rsid w:val="0034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B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B5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2C76"/>
    <w:rPr>
      <w:rFonts w:ascii="Lucida Sans" w:eastAsia="Times New Roman" w:hAnsi="Lucida Sans" w:cs="Times New Roman"/>
      <w:b/>
      <w:sz w:val="20"/>
      <w:szCs w:val="20"/>
      <w:lang w:eastAsia="en-GB"/>
    </w:rPr>
  </w:style>
  <w:style w:type="paragraph" w:customStyle="1" w:styleId="01-SJ-Text">
    <w:name w:val="01-SJ-Text"/>
    <w:basedOn w:val="Standard"/>
    <w:rsid w:val="00EF2C76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en-GB"/>
    </w:rPr>
  </w:style>
  <w:style w:type="paragraph" w:customStyle="1" w:styleId="04-SJ-AbsenderText">
    <w:name w:val="04-SJ-Absender Text"/>
    <w:basedOn w:val="Standard"/>
    <w:rsid w:val="00EF2C76"/>
    <w:pPr>
      <w:tabs>
        <w:tab w:val="left" w:pos="624"/>
        <w:tab w:val="left" w:pos="709"/>
      </w:tabs>
      <w:spacing w:after="0" w:line="210" w:lineRule="exact"/>
    </w:pPr>
    <w:rPr>
      <w:rFonts w:ascii="Lucida Sans" w:eastAsia="Times New Roman" w:hAnsi="Lucida Sans" w:cs="Times New Roman"/>
      <w:sz w:val="16"/>
      <w:szCs w:val="20"/>
      <w:lang w:eastAsia="en-GB"/>
    </w:rPr>
  </w:style>
  <w:style w:type="paragraph" w:customStyle="1" w:styleId="02-SJ-berschriftBetreff">
    <w:name w:val="02-SJ-Überschrift/Betreff"/>
    <w:basedOn w:val="01-SJ-Text"/>
    <w:rsid w:val="00EF2C76"/>
    <w:rPr>
      <w:b/>
    </w:rPr>
  </w:style>
  <w:style w:type="character" w:styleId="Hyperlink">
    <w:name w:val="Hyperlink"/>
    <w:basedOn w:val="Absatz-Standardschriftart"/>
    <w:uiPriority w:val="99"/>
    <w:unhideWhenUsed/>
    <w:rsid w:val="004F3712"/>
    <w:rPr>
      <w:color w:val="00206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53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E022A"/>
    <w:rPr>
      <w:rFonts w:ascii="Arial" w:eastAsia="Times New Roman" w:hAnsi="Arial" w:cs="Arial"/>
      <w:b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%202%20-%20Pharmakovigilanz%202\H&#228;movigilanz\0_Arbeitsgruppen\Spenderfragebogen\Materialien\Einheitlicher%20Blut-%20und%20Plasmaspenderfragebogen%202018%20-%20Deckblatt.dotx" TargetMode="External"/></Relationships>
</file>

<file path=word/theme/theme1.xml><?xml version="1.0" encoding="utf-8"?>
<a:theme xmlns:a="http://schemas.openxmlformats.org/drawingml/2006/main" name="Larissa">
  <a:themeElements>
    <a:clrScheme name="PEI-Farbe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BFBFBF"/>
      </a:accent2>
      <a:accent3>
        <a:srgbClr val="95B3D7"/>
      </a:accent3>
      <a:accent4>
        <a:srgbClr val="7F7F7F"/>
      </a:accent4>
      <a:accent5>
        <a:srgbClr val="C6D9F0"/>
      </a:accent5>
      <a:accent6>
        <a:srgbClr val="BFBFBF"/>
      </a:accent6>
      <a:hlink>
        <a:srgbClr val="002060"/>
      </a:hlink>
      <a:folHlink>
        <a:srgbClr val="002060"/>
      </a:folHlink>
    </a:clrScheme>
    <a:fontScheme name="PE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2524-C05C-48BF-AB17-00271FC5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Einheitlicher Blut- und Plasmaspenderfragebogen 2018 - Deckblatt</Template>
  <TotalTime>0</TotalTime>
  <Pages>3</Pages>
  <Words>1203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Ehrlich Institut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Heiden, Margarethe</dc:creator>
  <cp:lastModifiedBy>Heiden, Margarethe</cp:lastModifiedBy>
  <cp:revision>7</cp:revision>
  <cp:lastPrinted>2013-09-23T13:13:00Z</cp:lastPrinted>
  <dcterms:created xsi:type="dcterms:W3CDTF">2019-10-01T20:34:00Z</dcterms:created>
  <dcterms:modified xsi:type="dcterms:W3CDTF">2019-10-09T08:46:00Z</dcterms:modified>
</cp:coreProperties>
</file>